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rFonts w:cs="Times New Roman"/>
          <w:b/>
          <w:b/>
          <w:bCs/>
          <w:color w:val="000000"/>
        </w:rPr>
      </w:pPr>
      <w:r>
        <w:rPr>
          <w:rFonts w:eastAsia="Times New Roman" w:cs="Calibri"/>
          <w:b/>
          <w:bCs/>
          <w:iCs/>
          <w:color w:val="000000"/>
          <w:lang w:val="uk-UA"/>
        </w:rPr>
        <w:t>15 квітня 2021 року                                    м. Зміїв                                              № 480-</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jc w:val="both"/>
        <w:rPr/>
      </w:pPr>
      <w:r>
        <w:rPr/>
      </w:r>
    </w:p>
    <w:p>
      <w:pPr>
        <w:pStyle w:val="Normal"/>
        <w:widowControl/>
        <w:shd w:fill="FFFFFF" w:val="clear"/>
        <w:tabs>
          <w:tab w:val="left" w:pos="10235" w:leader="none"/>
        </w:tabs>
        <w:suppressAutoHyphens w:val="false"/>
        <w:ind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shd w:fill="FFFFFF" w:val="clear"/>
        <w:ind w:right="3572" w:hanging="0"/>
        <w:jc w:val="both"/>
        <w:rPr/>
      </w:pPr>
      <w:r>
        <w:rPr>
          <w:rFonts w:cs="Times New Roman"/>
          <w:b/>
          <w:bCs/>
          <w:iCs/>
        </w:rPr>
        <w:t xml:space="preserve">Про затвердження гр. Кравцову І.І., гр. Міськевич З.І.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rPr>
        <w:t>Х</w:t>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ind w:firstLine="709"/>
        <w:jc w:val="both"/>
        <w:rPr/>
      </w:pPr>
      <w:r>
        <w:rPr>
          <w:rFonts w:cs="Times New Roman"/>
          <w:iCs/>
        </w:rPr>
        <w:t>Розглянувши заяву</w:t>
      </w:r>
      <w:r>
        <w:rPr>
          <w:rFonts w:cs="Times New Roman"/>
          <w:bCs/>
          <w:iCs/>
        </w:rPr>
        <w:t xml:space="preserve"> гр. Кравцова Івана Івановича, ідентифікаційний номер </w:t>
      </w:r>
      <w:r>
        <w:rPr>
          <w:rFonts w:cs="Times New Roman"/>
          <w:bCs/>
          <w:iCs/>
          <w:lang w:val="uk-UA"/>
        </w:rPr>
        <w:t>Х</w:t>
      </w:r>
      <w:r>
        <w:rPr>
          <w:rFonts w:cs="Times New Roman"/>
          <w:bCs/>
          <w:iCs/>
        </w:rPr>
        <w:t xml:space="preserve">, який зареєстрований за адресою: </w:t>
      </w:r>
      <w:r>
        <w:rPr>
          <w:rFonts w:cs="Times New Roman"/>
          <w:bCs/>
          <w:iCs/>
        </w:rPr>
        <w:t>Х</w:t>
      </w:r>
      <w:r>
        <w:rPr>
          <w:rFonts w:cs="Times New Roman"/>
          <w:bCs/>
          <w:iCs/>
        </w:rPr>
        <w:t xml:space="preserve">, Харківська область та гр. Міськевич Зінаїди Іванівни, ідентифікаційний номер </w:t>
      </w:r>
      <w:r>
        <w:rPr>
          <w:rFonts w:cs="Times New Roman"/>
          <w:bCs/>
          <w:iCs/>
          <w:lang w:val="uk-UA"/>
        </w:rPr>
        <w:t>Х</w:t>
      </w:r>
      <w:r>
        <w:rPr>
          <w:rFonts w:cs="Times New Roman"/>
          <w:bCs/>
          <w:iCs/>
        </w:rPr>
        <w:t xml:space="preserve">, яка зареєстрована за адресою: </w:t>
      </w:r>
      <w:r>
        <w:rPr>
          <w:rFonts w:cs="Times New Roman"/>
          <w:bCs/>
          <w:iCs/>
        </w:rPr>
        <w:t>Х</w:t>
      </w:r>
      <w:r>
        <w:rPr>
          <w:rFonts w:cs="Times New Roman"/>
          <w:bCs/>
          <w:iCs/>
        </w:rPr>
        <w:t xml:space="preserve">, </w:t>
      </w:r>
      <w:r>
        <w:rPr>
          <w:rFonts w:cs="Times New Roman"/>
          <w:iCs/>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rPr>
        <w:t>Х</w:t>
      </w:r>
      <w:r>
        <w:rPr>
          <w:rFonts w:cs="Times New Roman"/>
          <w:iCs/>
        </w:rPr>
        <w:t>, враховуючи надану технічну документацію із землеустрою, виконану ФОП Солдатенко В.В., витяг з Державного земельного кадастру про земельну ділянку № НВ-</w:t>
      </w:r>
      <w:r>
        <w:rPr>
          <w:rFonts w:cs="Times New Roman"/>
          <w:iCs/>
          <w:lang w:val="uk-UA"/>
        </w:rPr>
        <w:t>681330023</w:t>
      </w:r>
      <w:r>
        <w:rPr>
          <w:rFonts w:cs="Times New Roman"/>
          <w:iCs/>
        </w:rPr>
        <w:t>202</w:t>
      </w:r>
      <w:r>
        <w:rPr>
          <w:rFonts w:cs="Times New Roman"/>
          <w:iCs/>
          <w:lang w:val="uk-UA"/>
        </w:rPr>
        <w:t>1</w:t>
      </w:r>
      <w:r>
        <w:rPr>
          <w:rFonts w:cs="Times New Roman"/>
          <w:iCs/>
        </w:rPr>
        <w:t xml:space="preserve"> від </w:t>
      </w:r>
      <w:r>
        <w:rPr>
          <w:rFonts w:cs="Times New Roman"/>
          <w:iCs/>
          <w:lang w:val="uk-UA"/>
        </w:rPr>
        <w:t>12</w:t>
      </w:r>
      <w:r>
        <w:rPr>
          <w:rFonts w:cs="Times New Roman"/>
          <w:iCs/>
        </w:rPr>
        <w:t>.</w:t>
      </w:r>
      <w:r>
        <w:rPr>
          <w:rFonts w:cs="Times New Roman"/>
          <w:iCs/>
          <w:lang w:val="uk-UA"/>
        </w:rPr>
        <w:t>02</w:t>
      </w:r>
      <w:r>
        <w:rPr>
          <w:rFonts w:cs="Times New Roman"/>
          <w:iCs/>
        </w:rPr>
        <w:t>.202</w:t>
      </w:r>
      <w:r>
        <w:rPr>
          <w:rFonts w:cs="Times New Roman"/>
          <w:iCs/>
          <w:lang w:val="uk-UA"/>
        </w:rPr>
        <w:t>1</w:t>
      </w:r>
      <w:r>
        <w:rPr>
          <w:rFonts w:cs="Times New Roman"/>
          <w:iCs/>
        </w:rPr>
        <w:t xml:space="preserve"> року, виданий відділом у </w:t>
      </w:r>
      <w:r>
        <w:rPr>
          <w:rFonts w:cs="Times New Roman"/>
          <w:iCs/>
          <w:lang w:val="uk-UA"/>
        </w:rPr>
        <w:t>м. Кам’янці-Подільському Міжрайонного управління у Кам’янець- Подільському</w:t>
      </w:r>
      <w:r>
        <w:rPr>
          <w:rFonts w:cs="Times New Roman"/>
          <w:iCs/>
        </w:rPr>
        <w:t xml:space="preserve"> районі Головного управління Держгеокадастру у Хмельницькій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jc w:val="both"/>
        <w:rPr/>
      </w:pPr>
      <w:r>
        <w:rPr/>
      </w:r>
    </w:p>
    <w:p>
      <w:pPr>
        <w:pStyle w:val="Normal"/>
        <w:shd w:fill="FFFFFF" w:val="clear"/>
        <w:jc w:val="both"/>
        <w:rPr>
          <w:rFonts w:cs="Times New Roman"/>
          <w:b/>
          <w:b/>
          <w:bCs/>
          <w:iCs/>
        </w:rPr>
      </w:pPr>
      <w:r>
        <w:rPr>
          <w:rFonts w:cs="Times New Roman"/>
          <w:b/>
          <w:bCs/>
          <w:iCs/>
        </w:rPr>
        <w:t>ВИРІШИЛА:</w:t>
      </w:r>
    </w:p>
    <w:p>
      <w:pPr>
        <w:pStyle w:val="Normal"/>
        <w:shd w:fill="FFFFFF" w:val="clear"/>
        <w:jc w:val="both"/>
        <w:rPr>
          <w:rFonts w:cs="Times New Roman"/>
          <w:b/>
          <w:b/>
          <w:bCs/>
          <w:iCs/>
        </w:rPr>
      </w:pPr>
      <w:r>
        <w:rPr>
          <w:rFonts w:cs="Times New Roman"/>
          <w:b/>
          <w:bCs/>
          <w:iCs/>
        </w:rPr>
      </w:r>
    </w:p>
    <w:p>
      <w:pPr>
        <w:pStyle w:val="ListParagraph"/>
        <w:widowControl/>
        <w:numPr>
          <w:ilvl w:val="0"/>
          <w:numId w:val="3"/>
        </w:numPr>
        <w:shd w:fill="FFFFFF" w:val="clear"/>
        <w:tabs>
          <w:tab w:val="left" w:pos="1292" w:leader="none"/>
        </w:tabs>
        <w:ind w:left="15" w:firstLine="757"/>
        <w:jc w:val="both"/>
        <w:rPr/>
      </w:pPr>
      <w:r>
        <w:rPr>
          <w:rFonts w:cs="Times New Roman"/>
          <w:iCs/>
        </w:rPr>
        <w:t xml:space="preserve">Затвердити </w:t>
      </w:r>
      <w:r>
        <w:rPr>
          <w:rFonts w:cs="Times New Roman"/>
          <w:bCs/>
          <w:iCs/>
        </w:rPr>
        <w:t xml:space="preserve">гр. Кравцову Івану Івановичу, ідентифікаційний номер </w:t>
      </w:r>
      <w:r>
        <w:rPr>
          <w:rFonts w:cs="Times New Roman"/>
          <w:bCs/>
          <w:iCs/>
          <w:lang w:val="uk-UA"/>
        </w:rPr>
        <w:t>Х</w:t>
      </w:r>
      <w:r>
        <w:rPr>
          <w:rFonts w:cs="Times New Roman"/>
          <w:bCs/>
          <w:iCs/>
        </w:rPr>
        <w:t xml:space="preserve">, який зареєстрований за адресою: </w:t>
      </w:r>
      <w:r>
        <w:rPr>
          <w:rFonts w:cs="Times New Roman"/>
          <w:bCs/>
          <w:iCs/>
        </w:rPr>
        <w:t>Х</w:t>
      </w:r>
      <w:r>
        <w:rPr>
          <w:rFonts w:cs="Times New Roman"/>
          <w:bCs/>
          <w:iCs/>
        </w:rPr>
        <w:t xml:space="preserve">, Харківська область та гр. Міськевич Зінаїди Іванівни, ідентифікаційний номер </w:t>
      </w:r>
      <w:r>
        <w:rPr>
          <w:rFonts w:cs="Times New Roman"/>
          <w:bCs/>
          <w:iCs/>
          <w:lang w:val="uk-UA"/>
        </w:rPr>
        <w:t>Х</w:t>
      </w:r>
      <w:r>
        <w:rPr>
          <w:rFonts w:cs="Times New Roman"/>
          <w:bCs/>
          <w:iCs/>
        </w:rPr>
        <w:t xml:space="preserve">, яка зареєстрована за адресою: </w:t>
      </w:r>
      <w:r>
        <w:rPr>
          <w:rFonts w:cs="Times New Roman"/>
          <w:bCs/>
          <w:iCs/>
        </w:rPr>
        <w:t>Х</w:t>
      </w:r>
      <w:r>
        <w:rPr>
          <w:rFonts w:cs="Times New Roman"/>
          <w:bCs/>
          <w:iCs/>
        </w:rPr>
        <w:t xml:space="preserve">, </w:t>
      </w:r>
      <w:r>
        <w:rPr>
          <w:rFonts w:cs="Times New Roman"/>
          <w:iCs/>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rFonts w:cs="Times New Roman"/>
          <w:iCs/>
          <w:lang w:val="uk-UA"/>
        </w:rPr>
        <w:t xml:space="preserve">1819 </w:t>
      </w:r>
      <w:r>
        <w:rPr>
          <w:rFonts w:cs="Times New Roman"/>
          <w:iCs/>
        </w:rPr>
        <w:t xml:space="preserve">га, розташованої в </w:t>
      </w:r>
      <w:r>
        <w:rPr>
          <w:rFonts w:cs="Times New Roman"/>
          <w:iCs/>
          <w:lang w:val="uk-UA"/>
        </w:rPr>
        <w:t>Х</w:t>
      </w:r>
      <w:r>
        <w:rPr>
          <w:rFonts w:cs="Times New Roman"/>
          <w:iCs/>
        </w:rPr>
        <w:t xml:space="preserve"> на території Зміївської міської ради Зміївського району Харківської області.</w:t>
      </w:r>
    </w:p>
    <w:p>
      <w:pPr>
        <w:pStyle w:val="ListParagraph"/>
        <w:widowControl/>
        <w:shd w:fill="FFFFFF" w:val="clear"/>
        <w:tabs>
          <w:tab w:val="left" w:pos="1292" w:leader="none"/>
        </w:tabs>
        <w:ind w:left="772" w:hanging="0"/>
        <w:jc w:val="both"/>
        <w:rPr/>
      </w:pPr>
      <w:r>
        <w:rPr/>
      </w:r>
    </w:p>
    <w:p>
      <w:pPr>
        <w:pStyle w:val="ListParagraph"/>
        <w:numPr>
          <w:ilvl w:val="0"/>
          <w:numId w:val="3"/>
        </w:numPr>
        <w:shd w:fill="FFFFFF" w:val="clear"/>
        <w:ind w:left="0" w:firstLine="709"/>
        <w:jc w:val="both"/>
        <w:rPr/>
      </w:pPr>
      <w:r>
        <w:rPr>
          <w:rFonts w:cs="Times New Roman"/>
          <w:iCs/>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гр. Кравцову І.І., гр. Міськевич З.І. земельну ділянку, кадастровий номер </w:t>
      </w:r>
      <w:r>
        <w:rPr>
          <w:rFonts w:cs="Times New Roman"/>
          <w:iCs/>
          <w:lang w:val="uk-UA"/>
        </w:rPr>
        <w:t>6321786001</w:t>
      </w:r>
      <w:r>
        <w:rPr>
          <w:rFonts w:cs="Times New Roman"/>
          <w:iCs/>
        </w:rPr>
        <w:t>:0</w:t>
      </w:r>
      <w:r>
        <w:rPr>
          <w:rFonts w:cs="Times New Roman"/>
          <w:iCs/>
          <w:lang w:val="uk-UA"/>
        </w:rPr>
        <w:t>1</w:t>
      </w:r>
      <w:r>
        <w:rPr>
          <w:rFonts w:cs="Times New Roman"/>
          <w:iCs/>
        </w:rPr>
        <w:t>:001:0</w:t>
      </w:r>
      <w:r>
        <w:rPr>
          <w:rFonts w:cs="Times New Roman"/>
          <w:iCs/>
          <w:lang w:val="uk-UA"/>
        </w:rPr>
        <w:t>484</w:t>
      </w:r>
      <w:r>
        <w:rPr>
          <w:rFonts w:cs="Times New Roman"/>
          <w:iCs/>
        </w:rPr>
        <w:t>, площею 0,</w:t>
      </w:r>
      <w:r>
        <w:rPr>
          <w:rFonts w:cs="Times New Roman"/>
          <w:iCs/>
          <w:lang w:val="uk-UA"/>
        </w:rPr>
        <w:t>1819</w:t>
      </w:r>
      <w:r>
        <w:rPr>
          <w:rFonts w:cs="Times New Roman"/>
          <w:iCs/>
        </w:rPr>
        <w:t>га (малоповерхова забудова – 0,</w:t>
      </w:r>
      <w:r>
        <w:rPr>
          <w:rFonts w:cs="Times New Roman"/>
          <w:iCs/>
          <w:lang w:val="uk-UA"/>
        </w:rPr>
        <w:t xml:space="preserve">1819 </w:t>
      </w:r>
      <w:r>
        <w:rPr>
          <w:rFonts w:cs="Times New Roman"/>
          <w:iCs/>
        </w:rPr>
        <w:t xml:space="preserve">га), що розташована по </w:t>
      </w:r>
      <w:r>
        <w:rPr>
          <w:rFonts w:cs="Times New Roman"/>
          <w:iCs/>
        </w:rPr>
        <w:t>Х.</w:t>
      </w:r>
    </w:p>
    <w:p>
      <w:pPr>
        <w:pStyle w:val="ListParagraph"/>
        <w:numPr>
          <w:ilvl w:val="0"/>
          <w:numId w:val="3"/>
        </w:numPr>
        <w:shd w:fill="FFFFFF" w:val="clear"/>
        <w:ind w:left="0" w:firstLine="709"/>
        <w:jc w:val="both"/>
        <w:rPr/>
      </w:pPr>
      <w:r>
        <w:rPr>
          <w:rFonts w:cs="Times New Roman"/>
          <w:bCs/>
          <w:iCs/>
        </w:rPr>
        <w:t xml:space="preserve">Відомості про обмеження у використанні земельної ділянки, кадастровий номер </w:t>
      </w:r>
      <w:r>
        <w:rPr>
          <w:rFonts w:cs="Times New Roman"/>
          <w:iCs/>
        </w:rPr>
        <w:t>63217</w:t>
      </w:r>
      <w:r>
        <w:rPr>
          <w:rFonts w:cs="Times New Roman"/>
          <w:iCs/>
          <w:lang w:val="uk-UA"/>
        </w:rPr>
        <w:t>86001</w:t>
      </w:r>
      <w:r>
        <w:rPr>
          <w:rFonts w:cs="Times New Roman"/>
          <w:iCs/>
        </w:rPr>
        <w:t>:0</w:t>
      </w:r>
      <w:r>
        <w:rPr>
          <w:rFonts w:cs="Times New Roman"/>
          <w:iCs/>
          <w:lang w:val="uk-UA"/>
        </w:rPr>
        <w:t>1</w:t>
      </w:r>
      <w:r>
        <w:rPr>
          <w:rFonts w:cs="Times New Roman"/>
          <w:iCs/>
        </w:rPr>
        <w:t>:001:0</w:t>
      </w:r>
      <w:r>
        <w:rPr>
          <w:rFonts w:cs="Times New Roman"/>
          <w:iCs/>
          <w:lang w:val="uk-UA"/>
        </w:rPr>
        <w:t>484</w:t>
      </w:r>
      <w:r>
        <w:rPr>
          <w:rFonts w:cs="Times New Roman"/>
          <w:iCs/>
        </w:rPr>
        <w:t>,</w:t>
      </w:r>
      <w:r>
        <w:rPr>
          <w:rFonts w:cs="Times New Roman"/>
          <w:bCs/>
          <w:iCs/>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w:t>
      </w:r>
      <w:r>
        <w:rPr>
          <w:rFonts w:cs="Times New Roman"/>
          <w:bCs/>
          <w:iCs/>
          <w:lang w:val="uk-UA"/>
        </w:rPr>
        <w:t>і.</w:t>
      </w:r>
    </w:p>
    <w:p>
      <w:pPr>
        <w:pStyle w:val="ListParagraph"/>
        <w:numPr>
          <w:ilvl w:val="0"/>
          <w:numId w:val="3"/>
        </w:numPr>
        <w:shd w:fill="FFFFFF" w:val="clear"/>
        <w:ind w:left="0" w:firstLine="709"/>
        <w:jc w:val="both"/>
        <w:rPr>
          <w:rFonts w:cs="Times New Roman"/>
          <w:iCs/>
        </w:rPr>
      </w:pPr>
      <w:r>
        <w:rPr>
          <w:rFonts w:cs="Times New Roman"/>
          <w:iCs/>
        </w:rPr>
        <w:t>Рекомендувати гр. Кравцову І.І., гр. Міськевич З.І.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numPr>
          <w:ilvl w:val="0"/>
          <w:numId w:val="3"/>
        </w:numPr>
        <w:shd w:fill="FFFFFF" w:val="clear"/>
        <w:ind w:left="0" w:firstLine="709"/>
        <w:jc w:val="both"/>
        <w:rPr>
          <w:rFonts w:cs="Times New Roman"/>
          <w:iCs/>
        </w:rPr>
      </w:pPr>
      <w:r>
        <w:rPr>
          <w:rFonts w:cs="Times New Roman"/>
          <w:iCs/>
        </w:rPr>
        <w:t xml:space="preserve">Копію даного рішення направити в ГУ ДПС у </w:t>
      </w:r>
      <w:r>
        <w:rPr>
          <w:rFonts w:cs="Times New Roman"/>
          <w:iCs/>
          <w:lang w:val="uk-UA"/>
        </w:rPr>
        <w:t>Харківській області</w:t>
      </w:r>
      <w:r>
        <w:rPr>
          <w:rFonts w:cs="Times New Roman"/>
          <w:iCs/>
        </w:rPr>
        <w:t>.</w:t>
      </w:r>
    </w:p>
    <w:p>
      <w:pPr>
        <w:pStyle w:val="ListParagraph"/>
        <w:numPr>
          <w:ilvl w:val="0"/>
          <w:numId w:val="3"/>
        </w:numPr>
        <w:shd w:fill="FFFFFF" w:val="clear"/>
        <w:ind w:left="0" w:firstLine="709"/>
        <w:jc w:val="both"/>
        <w:rPr/>
      </w:pPr>
      <w:r>
        <w:rPr>
          <w:rFonts w:cs="Times New Roman"/>
          <w:iCs/>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shd w:fill="FFFFFF" w:val="clear"/>
        <w:ind w:left="0" w:firstLine="709"/>
        <w:jc w:val="both"/>
        <w:rPr/>
      </w:pPr>
      <w:r>
        <w:rPr/>
      </w:r>
    </w:p>
    <w:p>
      <w:pPr>
        <w:pStyle w:val="Normal"/>
        <w:shd w:fill="FFFFFF" w:val="clear"/>
        <w:jc w:val="both"/>
        <w:rPr>
          <w:rFonts w:cs="Times New Roman"/>
          <w:b/>
          <w:b/>
          <w:bCs/>
          <w:iCs/>
        </w:rPr>
      </w:pPr>
      <w:r>
        <w:rPr>
          <w:rFonts w:cs="Times New Roman"/>
          <w:b/>
          <w:bCs/>
          <w:iCs/>
        </w:rPr>
      </w:r>
    </w:p>
    <w:p>
      <w:pPr>
        <w:pStyle w:val="Normal"/>
        <w:shd w:fill="FFFFFF" w:val="clear"/>
        <w:jc w:val="both"/>
        <w:rPr>
          <w:rFonts w:cs="Times New Roman"/>
          <w:b/>
          <w:b/>
          <w:bCs/>
          <w:iCs/>
        </w:rPr>
      </w:pPr>
      <w:r>
        <w:rPr>
          <w:rFonts w:cs="Times New Roman"/>
          <w:b/>
          <w:bCs/>
          <w:iCs/>
        </w:rPr>
      </w:r>
    </w:p>
    <w:p>
      <w:pPr>
        <w:pStyle w:val="Normal"/>
        <w:shd w:fill="FFFFFF" w:val="clear"/>
        <w:jc w:val="both"/>
        <w:rPr>
          <w:rFonts w:cs="Times New Roman"/>
          <w:b/>
          <w:b/>
          <w:bCs/>
          <w:iCs/>
        </w:rPr>
      </w:pPr>
      <w:r>
        <w:rPr>
          <w:rFonts w:cs="Times New Roman"/>
          <w:b/>
          <w:bCs/>
          <w:iCs/>
        </w:rPr>
      </w:r>
    </w:p>
    <w:p>
      <w:pPr>
        <w:pStyle w:val="Normal"/>
        <w:widowControl/>
        <w:shd w:fill="FFFFFF" w:val="clear"/>
        <w:tabs>
          <w:tab w:val="left" w:pos="1245" w:leader="none"/>
        </w:tabs>
        <w:suppressAutoHyphens w:val="false"/>
        <w:spacing w:lineRule="atLeast" w:line="200"/>
        <w:ind w:left="15" w:hanging="0"/>
        <w:jc w:val="both"/>
        <w:rPr>
          <w:rFonts w:cs="Times New Roman"/>
          <w:b/>
          <w:b/>
          <w:bCs/>
          <w:iCs/>
        </w:rPr>
      </w:pPr>
      <w:r>
        <w:rPr>
          <w:rFonts w:cs="Times New Roman"/>
          <w:b/>
          <w:bCs/>
          <w:iCs/>
        </w:rPr>
        <w:t xml:space="preserve"> </w:t>
      </w:r>
      <w:r>
        <w:rPr>
          <w:rFonts w:cs="Times New Roman"/>
          <w:b/>
          <w:bCs/>
          <w:iCs/>
        </w:rPr>
        <w:t xml:space="preserve">Міський голова                                                         </w:t>
      </w:r>
      <w:r>
        <w:rPr>
          <w:rFonts w:cs="Times New Roman"/>
          <w:b/>
          <w:bCs/>
          <w:iCs/>
          <w:lang w:val="uk-UA"/>
        </w:rPr>
        <w:t xml:space="preserve">  </w:t>
      </w:r>
      <w:r>
        <w:rPr>
          <w:rFonts w:cs="Times New Roman"/>
          <w:b/>
          <w:bCs/>
          <w:iCs/>
        </w:rPr>
        <w:t xml:space="preserve">                               Павло ГОЛОДНІКОВ</w:t>
      </w:r>
    </w:p>
    <w:p>
      <w:pPr>
        <w:pStyle w:val="Normal"/>
        <w:shd w:fill="FFFFFF" w:val="clear"/>
        <w:jc w:val="center"/>
        <w:rPr/>
      </w:pPr>
      <w:r>
        <w:rPr/>
      </w:r>
    </w:p>
    <w:p>
      <w:pPr>
        <w:pStyle w:val="Normal"/>
        <w:shd w:fill="FFFFFF" w:val="clear"/>
        <w:jc w:val="center"/>
        <w:rPr/>
      </w:pPr>
      <w:r>
        <w:rPr/>
      </w:r>
    </w:p>
    <w:p>
      <w:pPr>
        <w:pStyle w:val="Normal"/>
        <w:shd w:fill="FFFFFF" w:val="clear"/>
        <w:jc w:val="center"/>
        <w:rPr/>
      </w:pPr>
      <w:r>
        <w:rPr/>
      </w:r>
    </w:p>
    <w:p>
      <w:pPr>
        <w:pStyle w:val="Normal"/>
        <w:shd w:fill="FFFFFF" w:val="clear"/>
        <w:jc w:val="center"/>
        <w:rPr/>
      </w:pPr>
      <w:r>
        <w:rPr/>
      </w:r>
    </w:p>
    <w:p>
      <w:pPr>
        <w:pStyle w:val="Normal"/>
        <w:shd w:fill="FFFFFF" w:val="clear"/>
        <w:jc w:val="center"/>
        <w:rPr/>
      </w:pPr>
      <w:r>
        <w:rPr/>
      </w:r>
    </w:p>
    <w:p>
      <w:pPr>
        <w:pStyle w:val="Normal"/>
        <w:shd w:fill="FFFFFF" w:val="clear"/>
        <w:jc w:val="center"/>
        <w:rPr/>
      </w:pPr>
      <w:r>
        <w:rPr/>
      </w:r>
    </w:p>
    <w:p>
      <w:pPr>
        <w:pStyle w:val="Normal"/>
        <w:shd w:fill="FFFFFF" w:val="clear"/>
        <w:jc w:val="center"/>
        <w:rPr/>
      </w:pPr>
      <w:r>
        <w:rPr/>
      </w:r>
    </w:p>
    <w:p>
      <w:pPr>
        <w:pStyle w:val="Normal"/>
        <w:shd w:fill="FFFFFF" w:val="clear"/>
        <w:jc w:val="center"/>
        <w:rPr/>
      </w:pPr>
      <w:r>
        <w:rPr/>
      </w:r>
    </w:p>
    <w:p>
      <w:pPr>
        <w:pStyle w:val="Normal"/>
        <w:shd w:fill="FFFFFF" w:val="clear"/>
        <w:jc w:val="center"/>
        <w:rPr/>
      </w:pPr>
      <w:r>
        <w:rPr/>
      </w:r>
    </w:p>
    <w:p>
      <w:pPr>
        <w:pStyle w:val="Normal"/>
        <w:shd w:fill="FFFFFF" w:val="clear"/>
        <w:jc w:val="center"/>
        <w:rPr/>
      </w:pPr>
      <w:r>
        <w:rPr/>
      </w:r>
    </w:p>
    <w:p>
      <w:pPr>
        <w:pStyle w:val="Normal"/>
        <w:widowControl/>
        <w:shd w:fill="FFFFFF" w:val="clear"/>
        <w:tabs>
          <w:tab w:val="left" w:pos="6705" w:leader="none"/>
        </w:tabs>
        <w:spacing w:lineRule="atLeast" w:line="100"/>
        <w:ind w:right="4649" w:hanging="0"/>
        <w:jc w:val="center"/>
        <w:rPr>
          <w:rFonts w:eastAsia="Times New Roman" w:cs="Calibri"/>
          <w:b/>
          <w:b/>
          <w:bCs/>
          <w:iCs/>
          <w:color w:val="000000"/>
          <w:lang w:val="uk-UA" w:eastAsia="ru-RU"/>
        </w:rPr>
      </w:pPr>
      <w:r>
        <w:rPr>
          <w:rFonts w:eastAsia="Times New Roman" w:cs="Calibri"/>
          <w:b/>
          <w:bCs/>
          <w:iCs/>
          <w:color w:val="000000"/>
          <w:lang w:val="uk-UA" w:eastAsia="ru-RU"/>
        </w:rPr>
      </w:r>
    </w:p>
    <w:p>
      <w:pPr>
        <w:pStyle w:val="Normal"/>
        <w:widowControl/>
        <w:shd w:fill="FFFFFF" w:val="clear"/>
        <w:tabs>
          <w:tab w:val="left" w:pos="1245" w:leader="none"/>
        </w:tabs>
        <w:suppressAutoHyphens w:val="false"/>
        <w:spacing w:lineRule="atLeast" w:line="200"/>
        <w:ind w:left="15" w:hanging="0"/>
        <w:jc w:val="both"/>
        <w:rPr/>
      </w:pPr>
      <w:r>
        <w:rPr>
          <w:rStyle w:val="Style11"/>
          <w:rFonts w:eastAsia="Times New Roman" w:cs="Times New Roman"/>
          <w:b/>
          <w:bCs/>
          <w:iCs/>
          <w:caps/>
          <w:color w:val="000000"/>
          <w:sz w:val="22"/>
          <w:szCs w:val="22"/>
          <w:u w:val="none"/>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pPr>
      <w:r>
        <w:rPr/>
      </w:r>
    </w:p>
    <w:p>
      <w:pPr>
        <w:pStyle w:val="Normal"/>
        <w:widowControl/>
        <w:shd w:fill="FFFFFF" w:val="clear"/>
        <w:tabs>
          <w:tab w:val="left" w:pos="1245" w:leader="none"/>
        </w:tabs>
        <w:suppressAutoHyphens w:val="false"/>
        <w:spacing w:lineRule="atLeast" w:line="200"/>
        <w:ind w:left="15" w:hanging="0"/>
        <w:jc w:val="center"/>
        <w:rPr/>
      </w:pPr>
      <w:r>
        <w:rPr/>
      </w:r>
    </w:p>
    <w:p>
      <w:pPr>
        <w:pStyle w:val="Normal"/>
        <w:widowControl/>
        <w:shd w:fill="FFFFFF" w:val="clear"/>
        <w:tabs>
          <w:tab w:val="left" w:pos="1245" w:leader="none"/>
        </w:tabs>
        <w:suppressAutoHyphens w:val="false"/>
        <w:spacing w:lineRule="atLeast" w:line="200"/>
        <w:ind w:left="15" w:hanging="0"/>
        <w:jc w:val="center"/>
        <w:rPr/>
      </w:pPr>
      <w:r>
        <w:rPr/>
      </w:r>
    </w:p>
    <w:p>
      <w:pPr>
        <w:pStyle w:val="Normal"/>
        <w:widowControl/>
        <w:shd w:fill="FFFFFF" w:val="clear"/>
        <w:tabs>
          <w:tab w:val="left" w:pos="1245" w:leader="none"/>
        </w:tabs>
        <w:suppressAutoHyphens w:val="false"/>
        <w:spacing w:lineRule="atLeast" w:line="200"/>
        <w:ind w:left="15" w:hanging="0"/>
        <w:jc w:val="center"/>
        <w:rPr/>
      </w:pPr>
      <w:r>
        <w:rPr/>
      </w:r>
    </w:p>
    <w:sectPr>
      <w:type w:val="nextPage"/>
      <w:pgSz w:w="11906" w:h="16838"/>
      <w:pgMar w:left="1701" w:right="567" w:header="0" w:top="1134" w:footer="0" w:bottom="425"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1069" w:hanging="360"/>
      </w:pPr>
      <w:rPr>
        <w:sz w:val="24"/>
        <w:szCs w:val="24"/>
        <w:iCs/>
        <w:bCs/>
        <w:rFonts w:eastAsia="Times New Roman" w:cs="Times New Roman"/>
        <w:color w:val="00000A"/>
        <w:lang w:val="uk-UA" w:bidi="ar-SA"/>
      </w:rPr>
    </w:lvl>
    <w:lvl w:ilvl="1">
      <w:start w:val="1"/>
      <w:numFmt w:val="lowerLetter"/>
      <w:lvlText w:val="%2."/>
      <w:lvlJc w:val="left"/>
      <w:pPr>
        <w:ind w:left="1789" w:hanging="360"/>
      </w:pPr>
    </w:lvl>
    <w:lvl w:ilvl="2">
      <w:start w:val="1"/>
      <w:numFmt w:val="lowerRoman"/>
      <w:lvlText w:val="%2.%3."/>
      <w:lvlJc w:val="right"/>
      <w:pPr>
        <w:ind w:left="2509" w:hanging="180"/>
      </w:pPr>
    </w:lvl>
    <w:lvl w:ilvl="3">
      <w:start w:val="1"/>
      <w:numFmt w:val="decimal"/>
      <w:lvlText w:val="%2.%3.%4."/>
      <w:lvlJc w:val="left"/>
      <w:pPr>
        <w:ind w:left="3229" w:hanging="360"/>
      </w:pPr>
    </w:lvl>
    <w:lvl w:ilvl="4">
      <w:start w:val="1"/>
      <w:numFmt w:val="lowerLetter"/>
      <w:lvlText w:val="%2.%3.%4.%5."/>
      <w:lvlJc w:val="left"/>
      <w:pPr>
        <w:ind w:left="3949" w:hanging="360"/>
      </w:pPr>
    </w:lvl>
    <w:lvl w:ilvl="5">
      <w:start w:val="1"/>
      <w:numFmt w:val="lowerRoman"/>
      <w:lvlText w:val="%2.%3.%4.%5.%6."/>
      <w:lvlJc w:val="right"/>
      <w:pPr>
        <w:ind w:left="4669" w:hanging="180"/>
      </w:pPr>
    </w:lvl>
    <w:lvl w:ilvl="6">
      <w:start w:val="1"/>
      <w:numFmt w:val="decimal"/>
      <w:lvlText w:val="%2.%3.%4.%5.%6.%7."/>
      <w:lvlJc w:val="left"/>
      <w:pPr>
        <w:ind w:left="5389" w:hanging="360"/>
      </w:pPr>
    </w:lvl>
    <w:lvl w:ilvl="7">
      <w:start w:val="1"/>
      <w:numFmt w:val="lowerLetter"/>
      <w:lvlText w:val="%2.%3.%4.%5.%6.%7.%8."/>
      <w:lvlJc w:val="left"/>
      <w:pPr>
        <w:ind w:left="6109" w:hanging="360"/>
      </w:pPr>
    </w:lvl>
    <w:lvl w:ilvl="8">
      <w:start w:val="1"/>
      <w:numFmt w:val="lowerRoman"/>
      <w:lvlText w:val="%2.%3.%4.%5.%6.%7.%8.%9."/>
      <w:lvlJc w:val="right"/>
      <w:pPr>
        <w:ind w:left="6829"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Символ нумерації"/>
    <w:qFormat/>
    <w:rPr/>
  </w:style>
  <w:style w:type="character" w:styleId="WW8Num1z0" w:customStyle="1">
    <w:name w:val="WW8Num1z0"/>
    <w:qFormat/>
    <w:rPr>
      <w:rFonts w:ascii="Times New Roman" w:hAnsi="Times New Roman" w:cs="Times New Roman"/>
      <w:b w:val="false"/>
      <w:bCs w:val="false"/>
      <w:iCs/>
      <w:sz w:val="24"/>
      <w:szCs w:val="24"/>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3z0" w:customStyle="1">
    <w:name w:val="WW8Num3z0"/>
    <w:qFormat/>
    <w:rPr>
      <w:rFonts w:eastAsia="Times New Roman" w:cs="Times New Roman"/>
      <w:bCs/>
      <w:iCs/>
      <w:color w:val="00000A"/>
      <w:sz w:val="24"/>
      <w:szCs w:val="24"/>
      <w:lang w:val="uk-UA" w:bidi="ar-SA"/>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ListLabel2" w:customStyle="1">
    <w:name w:val="ListLabel 2"/>
    <w:qFormat/>
    <w:rPr>
      <w:rFonts w:eastAsia="Times New Roman" w:cs="Times New Roman"/>
      <w:bCs/>
      <w:iCs/>
      <w:color w:val="00000A"/>
      <w:sz w:val="24"/>
      <w:szCs w:val="24"/>
      <w:lang w:val="uk-UA" w:bidi="ar-SA"/>
    </w:rPr>
  </w:style>
  <w:style w:type="character" w:styleId="ListLabel3" w:customStyle="1">
    <w:name w:val="ListLabel 3"/>
    <w:qFormat/>
    <w:rPr>
      <w:rFonts w:eastAsia="Times New Roman" w:cs="Times New Roman"/>
      <w:bCs/>
      <w:iCs/>
      <w:color w:val="00000A"/>
      <w:sz w:val="24"/>
      <w:szCs w:val="24"/>
      <w:lang w:val="uk-UA" w:bidi="ar-SA"/>
    </w:rPr>
  </w:style>
  <w:style w:type="character" w:styleId="ListLabel4">
    <w:name w:val="ListLabel 4"/>
    <w:qFormat/>
    <w:rPr>
      <w:rFonts w:eastAsia="Times New Roman" w:cs="Times New Roman"/>
      <w:bCs/>
      <w:iCs/>
      <w:color w:val="00000A"/>
      <w:sz w:val="24"/>
      <w:szCs w:val="24"/>
      <w:lang w:val="uk-UA" w:bidi="ar-SA"/>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Spacing">
    <w:name w:val="No Spacing"/>
    <w:qFormat/>
    <w:pPr>
      <w:widowControl/>
      <w:suppressAutoHyphens w:val="true"/>
      <w:bidi w:val="0"/>
      <w:jc w:val="left"/>
    </w:pPr>
    <w:rPr>
      <w:rFonts w:ascii="Calibri" w:hAnsi="Calibri" w:eastAsia="Times New Roman" w:cs="Calibri"/>
      <w:color w:val="00000A"/>
      <w:sz w:val="22"/>
      <w:szCs w:val="22"/>
      <w:lang w:val="ru-RU" w:bidi="ar-SA" w:eastAsia="ja-JP"/>
    </w:rPr>
  </w:style>
  <w:style w:type="numbering" w:styleId="NoList" w:default="1">
    <w:name w:val="No List"/>
    <w:uiPriority w:val="99"/>
    <w:semiHidden/>
    <w:unhideWhenUsed/>
    <w:qFormat/>
  </w:style>
  <w:style w:type="numbering" w:styleId="WW8Num2" w:customStyle="1">
    <w:name w:val="WW8Num2"/>
    <w:qFormat/>
  </w:style>
  <w:style w:type="numbering" w:styleId="WW8Num1" w:customStyle="1">
    <w:name w:val="WW8Num1"/>
    <w:qFormat/>
  </w:style>
  <w:style w:type="numbering" w:styleId="WW8Num3" w:customStyle="1">
    <w:name w:val="WW8Num3"/>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Application>LibreOffice/5.1.6.2$Linux_X86_64 LibreOffice_project/10m0$Build-2</Application>
  <Pages>2</Pages>
  <Words>421</Words>
  <Characters>2846</Characters>
  <CharactersWithSpaces>3430</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2021-04-17T08:22:00Z</cp:lastPrinted>
  <dcterms:modified xsi:type="dcterms:W3CDTF">2021-04-19T13:26:01Z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